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8B" w:rsidRPr="00A63F8B" w:rsidRDefault="00A63F8B" w:rsidP="00A63F8B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3F8B">
        <w:rPr>
          <w:rFonts w:ascii="Times New Roman" w:eastAsia="Times New Roman" w:hAnsi="Times New Roman"/>
          <w:b/>
          <w:sz w:val="28"/>
          <w:szCs w:val="28"/>
        </w:rPr>
        <w:t xml:space="preserve">СОВЕТ ВЕРБЛЮЖЕНСКОГО СЕЛЬСКОГО  ПОСЕЛЕНИЯ САРГАТСКОГО МУНИЦИПАЛЬНОГО РАЙОНА ОМСКОЙ ОБЛАСТИ </w:t>
      </w:r>
    </w:p>
    <w:p w:rsidR="00A63F8B" w:rsidRPr="00A63F8B" w:rsidRDefault="00A63F8B" w:rsidP="00A63F8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63F8B" w:rsidRPr="00A63F8B" w:rsidRDefault="00A63F8B" w:rsidP="00A63F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63F8B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A63F8B" w:rsidRPr="00A63F8B" w:rsidRDefault="005A2E9B" w:rsidP="00A63F8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10.07</w:t>
      </w:r>
      <w:r w:rsidR="00A63F8B" w:rsidRPr="00A63F8B">
        <w:rPr>
          <w:rFonts w:ascii="Times New Roman" w:eastAsia="Times New Roman" w:hAnsi="Times New Roman"/>
          <w:sz w:val="28"/>
          <w:szCs w:val="28"/>
        </w:rPr>
        <w:t xml:space="preserve">.2024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№ 25</w:t>
      </w:r>
    </w:p>
    <w:p w:rsidR="00A63F8B" w:rsidRPr="00A63F8B" w:rsidRDefault="00A63F8B" w:rsidP="00A63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A63F8B">
        <w:rPr>
          <w:rFonts w:ascii="Times New Roman" w:eastAsia="Times New Roman" w:hAnsi="Times New Roman"/>
          <w:sz w:val="28"/>
          <w:szCs w:val="28"/>
        </w:rPr>
        <w:t>. Верблюжье</w:t>
      </w:r>
    </w:p>
    <w:p w:rsidR="00A63F8B" w:rsidRDefault="00A63F8B" w:rsidP="00A63F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F8B" w:rsidRPr="00A97D19" w:rsidRDefault="00A63F8B" w:rsidP="00A63F8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7D19">
        <w:rPr>
          <w:rFonts w:ascii="Times New Roman" w:eastAsia="Times New Roman" w:hAnsi="Times New Roman"/>
          <w:sz w:val="28"/>
          <w:szCs w:val="28"/>
          <w:lang w:eastAsia="ru-RU"/>
        </w:rPr>
        <w:t xml:space="preserve">О выражении согласия населения на преобразование Верблюженского сельского  </w:t>
      </w:r>
      <w:r w:rsidRPr="00A97D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 Саргатского муниципального района Омской области путем его объединения с иными муниципальными образованиями, входящими в состав Саргатского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A63F8B" w:rsidRDefault="00A63F8B" w:rsidP="00A63F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F8B" w:rsidRDefault="00A63F8B" w:rsidP="00A6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частями 1, 3, 3.1-1 статьи 13 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6 октября 2003 года № 131-ФЗ «Об общих принципах организации местного самоуправления в Российской Федерации», Уставом Верблюженского сельского поселения Саргатского муниципального района Омской области, Решением Совета Верблюженского сельского поселения Саргатского муниципального района Омской области  от 13.10.2005 № 6 «Об утверждении Положения об организации и проведении  публичных слушаний на территории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Верблюженского сельского поселения Саргатского муници</w:t>
      </w:r>
      <w:r w:rsidR="00421A1D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района Омской области», </w:t>
      </w:r>
      <w:r w:rsidR="00421A1D" w:rsidRPr="00421A1D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резул</w:t>
      </w:r>
      <w:r w:rsidR="00421A1D">
        <w:rPr>
          <w:rFonts w:ascii="Times New Roman" w:eastAsia="Times New Roman" w:hAnsi="Times New Roman"/>
          <w:sz w:val="28"/>
          <w:szCs w:val="28"/>
          <w:lang w:eastAsia="ru-RU"/>
        </w:rPr>
        <w:t>ьтаты публичных слушаний от 03.07.2024 года</w:t>
      </w:r>
      <w:r w:rsidR="0005486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Верблюженского сельского поселения Саргатского муниципального района Омской области</w:t>
      </w:r>
    </w:p>
    <w:p w:rsidR="00A63F8B" w:rsidRDefault="00A63F8B" w:rsidP="00A6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F8B" w:rsidRDefault="00A63F8B" w:rsidP="00A6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63F8B" w:rsidRDefault="00A63F8B" w:rsidP="00A6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F8B" w:rsidRDefault="00A63F8B" w:rsidP="00A6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Выразить согласие населения Верблюженского сельского поселения Саргатского муниципального района Омской области на преобразование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Верблюженского сельского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Саргатского муниципального района Омской области путем его объединения с Андреевским сельским поселением Саргатского муниципального района Омской области,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Баженовским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 Саргатского муниципального района Омской области,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Нижнеиртышским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 Саргатского муниципального района Омской области, Новотроицким сельским поселением Саргатского муниципального района Омской области,  Саргатским городским поселением Саргатского муниципального района Омской области,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Увалобитиинским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 Саргатского муниципального района Омской области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Хохловским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 Саргатского муниципального района 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 влекущего изменение границ муниципальных образований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с наименованием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«муниципальное образование муниципальный округ Саргатский район Омской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центр – рабочий посёлок Саргатское.</w:t>
      </w:r>
    </w:p>
    <w:p w:rsidR="00A63F8B" w:rsidRDefault="00A63F8B" w:rsidP="00A6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(обнародовать) настоящее Решение в газете «Муниципальный вестник Верблюженского сельского поселения» и разместить на официальном сайте Верблюженского сельского поселения Саргатского муниципального района Омской области в информационно-телекоммуникационной сети «Интернет». </w:t>
      </w:r>
    </w:p>
    <w:p w:rsidR="00A63F8B" w:rsidRDefault="00A63F8B" w:rsidP="00A6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A63F8B" w:rsidRDefault="00A63F8B" w:rsidP="00A6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F8B" w:rsidRDefault="00A63F8B" w:rsidP="00A6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 xml:space="preserve">Председатель Совета Верблюженского </w:t>
      </w:r>
    </w:p>
    <w:p w:rsidR="00A63F8B" w:rsidRDefault="00A63F8B" w:rsidP="00A6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>сельского поселения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 xml:space="preserve">Саргатского </w:t>
      </w:r>
    </w:p>
    <w:p w:rsidR="00A63F8B" w:rsidRPr="00A63F8B" w:rsidRDefault="00A63F8B" w:rsidP="00A6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района Омской области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</w:t>
      </w:r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Мироненко В.Г.</w:t>
      </w:r>
    </w:p>
    <w:p w:rsidR="00A63F8B" w:rsidRPr="00A63F8B" w:rsidRDefault="00A63F8B" w:rsidP="00A6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63F8B" w:rsidRDefault="00A63F8B" w:rsidP="00A6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spellStart"/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>И.о</w:t>
      </w:r>
      <w:proofErr w:type="spellEnd"/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 xml:space="preserve">. Главы Верблюженского </w:t>
      </w:r>
    </w:p>
    <w:p w:rsidR="00A63F8B" w:rsidRDefault="00A63F8B" w:rsidP="00A6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 xml:space="preserve">сельского поселения Саргатского </w:t>
      </w:r>
    </w:p>
    <w:p w:rsidR="00A63F8B" w:rsidRPr="00A63F8B" w:rsidRDefault="00A63F8B" w:rsidP="00A6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района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Омской области </w:t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Pr="00A63F8B">
        <w:rPr>
          <w:rFonts w:ascii="PT Astra Serif" w:eastAsia="Times New Roman" w:hAnsi="PT Astra Serif"/>
          <w:sz w:val="28"/>
          <w:szCs w:val="28"/>
          <w:lang w:eastAsia="ru-RU"/>
        </w:rPr>
        <w:t xml:space="preserve"> Болховская Е.Н.</w:t>
      </w:r>
    </w:p>
    <w:p w:rsidR="00A63F8B" w:rsidRPr="00A63F8B" w:rsidRDefault="00A63F8B" w:rsidP="00A63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5"/>
          <w:szCs w:val="25"/>
          <w:lang w:eastAsia="ru-RU"/>
        </w:rPr>
      </w:pPr>
    </w:p>
    <w:p w:rsidR="00A63F8B" w:rsidRDefault="00A63F8B" w:rsidP="00A6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F8B" w:rsidRDefault="00A63F8B" w:rsidP="00A63F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F8B" w:rsidRDefault="00A63F8B" w:rsidP="00A63F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B7"/>
    <w:rsid w:val="00054866"/>
    <w:rsid w:val="00421A1D"/>
    <w:rsid w:val="005A2E9B"/>
    <w:rsid w:val="0067689C"/>
    <w:rsid w:val="00A63F8B"/>
    <w:rsid w:val="00A97D19"/>
    <w:rsid w:val="00B02FB7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8B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8B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2024-07-16T05:40:00Z</cp:lastPrinted>
  <dcterms:created xsi:type="dcterms:W3CDTF">2024-07-10T05:38:00Z</dcterms:created>
  <dcterms:modified xsi:type="dcterms:W3CDTF">2024-07-16T05:46:00Z</dcterms:modified>
</cp:coreProperties>
</file>