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E4274" w14:textId="77777777" w:rsidR="00DD696E" w:rsidRDefault="00776B63" w:rsidP="00DD696E">
      <w:pPr>
        <w:widowControl w:val="0"/>
        <w:tabs>
          <w:tab w:val="left" w:pos="1402"/>
        </w:tabs>
        <w:spacing w:after="0" w:line="281" w:lineRule="exact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76B6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АДМИНИСТРАЦИЯ  ВЕРБЛЮЖЕНСКОГО</w:t>
      </w:r>
      <w:r w:rsidR="00DD69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76B6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СЕЛЬСКОГО</w:t>
      </w:r>
      <w:proofErr w:type="gramEnd"/>
      <w:r w:rsidRPr="00776B6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5BEDCD2B" w14:textId="77777777" w:rsidR="00DD696E" w:rsidRDefault="00776B63" w:rsidP="00DD696E">
      <w:pPr>
        <w:widowControl w:val="0"/>
        <w:tabs>
          <w:tab w:val="left" w:pos="1402"/>
        </w:tabs>
        <w:spacing w:after="0" w:line="281" w:lineRule="exact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76B6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ПОСЕЛЕНИЯ САРГАТСКОГО МУНИЦИПАЛЬНОГО</w:t>
      </w:r>
      <w:r w:rsidR="00DD69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6B6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РАЙОНА </w:t>
      </w:r>
    </w:p>
    <w:p w14:paraId="53AADEE5" w14:textId="4CE4DA44" w:rsidR="00776B63" w:rsidRPr="00DD696E" w:rsidRDefault="00776B63" w:rsidP="00DD696E">
      <w:pPr>
        <w:widowControl w:val="0"/>
        <w:tabs>
          <w:tab w:val="left" w:pos="1402"/>
        </w:tabs>
        <w:spacing w:after="0" w:line="281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76B6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ОМСКОЙ ОБЛАСТИ</w:t>
      </w:r>
    </w:p>
    <w:p w14:paraId="2C103A24" w14:textId="77777777" w:rsidR="00776B63" w:rsidRPr="00776B63" w:rsidRDefault="00776B63" w:rsidP="00776B63">
      <w:pPr>
        <w:widowControl w:val="0"/>
        <w:spacing w:after="0" w:line="281" w:lineRule="exact"/>
        <w:ind w:right="60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5D35D78D" w14:textId="77777777" w:rsidR="00776B63" w:rsidRPr="00776B63" w:rsidRDefault="00776B63" w:rsidP="00776B63">
      <w:pPr>
        <w:keepNext/>
        <w:keepLines/>
        <w:widowControl w:val="0"/>
        <w:spacing w:after="259" w:line="480" w:lineRule="exact"/>
        <w:ind w:right="60"/>
        <w:jc w:val="center"/>
        <w:outlineLvl w:val="1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76B6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ПОСТАНОВЛЕНИЕ</w:t>
      </w:r>
    </w:p>
    <w:p w14:paraId="1D56D2B8" w14:textId="4BECF106" w:rsidR="00776B63" w:rsidRPr="00776B63" w:rsidRDefault="00776B63" w:rsidP="00776B63">
      <w:pPr>
        <w:keepNext/>
        <w:keepLines/>
        <w:widowControl w:val="0"/>
        <w:tabs>
          <w:tab w:val="left" w:pos="7710"/>
        </w:tabs>
        <w:spacing w:after="259" w:line="480" w:lineRule="exact"/>
        <w:ind w:right="60"/>
        <w:outlineLvl w:val="1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14.03</w:t>
      </w:r>
      <w:r w:rsidRPr="00776B6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.2025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г.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      </w:t>
      </w:r>
      <w:r w:rsidR="00DD69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№ 07</w:t>
      </w:r>
      <w:r w:rsidRPr="00776B6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-п</w:t>
      </w:r>
    </w:p>
    <w:p w14:paraId="48AC628D" w14:textId="2103D5A2" w:rsidR="00DD696E" w:rsidRPr="00DD696E" w:rsidRDefault="00DD696E" w:rsidP="00DD69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Верблюженского</w:t>
      </w:r>
      <w:r w:rsidRPr="00DD6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18.03.2011г. № 14</w:t>
      </w:r>
      <w:r w:rsidRPr="00DD6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правил подготовки и обобщения сведений об организации и проведения муниципального контроля, необходимых для подготовки  годового доклада</w:t>
      </w:r>
      <w:r w:rsidRPr="00DD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осуществлении муниципального контроля в соответствующих сферах деятельности и об  эффективности такого контроля»</w:t>
      </w:r>
    </w:p>
    <w:p w14:paraId="184D9AFC" w14:textId="77777777" w:rsidR="00DD696E" w:rsidRPr="00DD696E" w:rsidRDefault="00DD696E" w:rsidP="00DD696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3F6E44" w14:textId="58966E11" w:rsidR="00DD696E" w:rsidRPr="00DD696E" w:rsidRDefault="00DD696E" w:rsidP="00DD696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69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7 декабря 2020 года № 2041 «Об утверждении требований к подготовке докладов о видах государственного контроля (надзора), муниципального контроля и</w:t>
      </w:r>
      <w:proofErr w:type="gramEnd"/>
      <w:r w:rsidRPr="00DD6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сводного доклада о государственном контроле (надзоре), муниципальном контроле в Российской Федерации», руководствуясь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Верблюженского</w:t>
      </w:r>
      <w:r w:rsidRPr="00DD6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Саргатского муниципального района Омской области,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Верблюженского</w:t>
      </w:r>
      <w:r w:rsidRPr="00DD6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Саргатского муниципального района Омской области</w:t>
      </w:r>
    </w:p>
    <w:p w14:paraId="407613CD" w14:textId="77777777" w:rsidR="00DD696E" w:rsidRPr="00DD696E" w:rsidRDefault="00DD696E" w:rsidP="00DD696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E264EF" w14:textId="77777777" w:rsidR="00DD696E" w:rsidRPr="00DD696E" w:rsidRDefault="00DD696E" w:rsidP="00DD69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14:paraId="6446E6E9" w14:textId="77777777" w:rsidR="00DD696E" w:rsidRPr="00DD696E" w:rsidRDefault="00DD696E" w:rsidP="00DD69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155A6E" w14:textId="57E1B382" w:rsidR="00DD696E" w:rsidRPr="00DD696E" w:rsidRDefault="00DD696E" w:rsidP="00DD6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Постановление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Верблюженского</w:t>
      </w:r>
      <w:r w:rsidRPr="00DD6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18.03.2011г. № 14</w:t>
      </w:r>
      <w:r w:rsidRPr="00DD6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правил подготовки и обобщения сведений об организации и проведения муниципального контроля, необходимых для подготовки годового доклада</w:t>
      </w:r>
      <w:r w:rsidRPr="00DD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осуществлении муниципального контроля в соответствующих сферах деятельности и об эффективности такого контроля» (далее Порядок) следующие изменения:</w:t>
      </w:r>
    </w:p>
    <w:p w14:paraId="413AE303" w14:textId="77777777" w:rsidR="00DD696E" w:rsidRPr="00DD696E" w:rsidRDefault="00DD696E" w:rsidP="00DD6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96E">
        <w:rPr>
          <w:rFonts w:ascii="Times New Roman" w:eastAsia="Times New Roman" w:hAnsi="Times New Roman" w:cs="Times New Roman"/>
          <w:sz w:val="28"/>
          <w:szCs w:val="28"/>
          <w:lang w:eastAsia="ru-RU"/>
        </w:rPr>
        <w:t>1.1.Пункт 2 Правил изложить в следующей редакции:</w:t>
      </w:r>
    </w:p>
    <w:p w14:paraId="0B23B4A6" w14:textId="36447D71" w:rsidR="00DD696E" w:rsidRPr="00DD696E" w:rsidRDefault="00DD696E" w:rsidP="00DD6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Верблюженского</w:t>
      </w:r>
      <w:r w:rsidRPr="00DD6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Саргатского муниципального района Омской области до 15 марта года, следующего за отчетным годом, представляет доклад о виде муниципального контроля. </w:t>
      </w:r>
      <w:proofErr w:type="gramStart"/>
      <w:r w:rsidRPr="00DD6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организации и осуществлении муниципального контроля, указанные в подпунктах «а», «в» и «г» пункта 3, пунктах 8 и 9 базового перечня сведений, включаемых в доклад о виде государственного контроля (надзора), виде муниципального контроля, предусмотренного приложением к </w:t>
      </w:r>
      <w:r w:rsidRPr="00DD69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требованиям, представляются в электронной форме посредством подсистемы сбора отчетности, обеспечивающей мониторинг и оценку эффективности контрольной (надзорной) деятельности и лицензирования, разрешительной деятельности, функционирующей в</w:t>
      </w:r>
      <w:proofErr w:type="gramEnd"/>
      <w:r w:rsidRPr="00DD6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D69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составе</w:t>
      </w:r>
      <w:proofErr w:type="gramEnd"/>
      <w:r w:rsidRPr="00DD6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информационной системы «Типовое облачное решение по автоматизации контрольной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96E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(надзорной) деятельности», с учетом методических рекомендаций, издаваемых Министерством экономического развития Российской Федерации.»</w:t>
      </w:r>
    </w:p>
    <w:p w14:paraId="73D5ED83" w14:textId="77777777" w:rsidR="00DD696E" w:rsidRPr="00DD696E" w:rsidRDefault="00DD696E" w:rsidP="00DD6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96E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DD6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9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Добавить в Порядок пункт 2.1. следующего содержания:</w:t>
      </w:r>
    </w:p>
    <w:p w14:paraId="7105B70B" w14:textId="77777777" w:rsidR="00DD696E" w:rsidRPr="00DD696E" w:rsidRDefault="00DD696E" w:rsidP="00DD6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96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D6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proofErr w:type="gramStart"/>
      <w:r w:rsidRPr="00DD69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Доклады о видах контроля подлежат размещению органами, осуществлявшими их подготовку, на официальном сайте в информационно-телекоммуникационной сети "Интернет" в срок, не превышающий 15 календарных дней со дня представления такого доклада посредством подсистемы сбора отчетности, обеспечивающей мониторинг и оценку эффективности контрольной (надзорной) деятельности и лицензирования, разрешительной деятельности, функционирующей в составе государственной информационной системы "Типовое облачное решение по автоматизации контрольной (надзорной) деятельности».</w:t>
      </w:r>
      <w:proofErr w:type="gramEnd"/>
    </w:p>
    <w:p w14:paraId="034C15F7" w14:textId="3F7DFC7C" w:rsidR="00DD696E" w:rsidRPr="00DD696E" w:rsidRDefault="00DD696E" w:rsidP="00DD6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96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Верблюженском</w:t>
      </w:r>
      <w:r w:rsidRPr="00DD6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вестнике»;</w:t>
      </w:r>
    </w:p>
    <w:p w14:paraId="47EB1931" w14:textId="2A071AD5" w:rsidR="00DD696E" w:rsidRDefault="00DD696E" w:rsidP="00DD6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DD69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D6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 оставляю за собой.</w:t>
      </w:r>
    </w:p>
    <w:p w14:paraId="6D9D290E" w14:textId="77777777" w:rsidR="00DD696E" w:rsidRDefault="00DD696E" w:rsidP="00DD696E">
      <w:pPr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323C14" w14:textId="77777777" w:rsidR="00DD696E" w:rsidRPr="00DD696E" w:rsidRDefault="00DD696E" w:rsidP="00DD6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37857D" w14:textId="02013B56" w:rsidR="00DD696E" w:rsidRPr="00DD696E" w:rsidRDefault="00DD696E" w:rsidP="00DD69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696E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DD6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Верблюженского</w:t>
      </w:r>
    </w:p>
    <w:p w14:paraId="3008C50F" w14:textId="275B25E0" w:rsidR="00DD696E" w:rsidRPr="00DD696E" w:rsidRDefault="00DD696E" w:rsidP="00DD69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DD6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Е.Н. Болховская</w:t>
      </w:r>
    </w:p>
    <w:p w14:paraId="0DF0B18B" w14:textId="5F75E3AE" w:rsidR="001E5488" w:rsidRPr="000329AD" w:rsidRDefault="001E5488" w:rsidP="00DD696E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E5488" w:rsidRPr="000329AD" w:rsidSect="00DD696E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2D7B0C" w14:textId="77777777" w:rsidR="00BE1426" w:rsidRDefault="00BE1426" w:rsidP="00C70337">
      <w:pPr>
        <w:spacing w:after="0" w:line="240" w:lineRule="auto"/>
      </w:pPr>
      <w:r>
        <w:separator/>
      </w:r>
    </w:p>
  </w:endnote>
  <w:endnote w:type="continuationSeparator" w:id="0">
    <w:p w14:paraId="6D840339" w14:textId="77777777" w:rsidR="00BE1426" w:rsidRDefault="00BE1426" w:rsidP="00C70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D33EA0" w14:textId="77777777" w:rsidR="00BE1426" w:rsidRDefault="00BE1426" w:rsidP="00C70337">
      <w:pPr>
        <w:spacing w:after="0" w:line="240" w:lineRule="auto"/>
      </w:pPr>
      <w:r>
        <w:separator/>
      </w:r>
    </w:p>
  </w:footnote>
  <w:footnote w:type="continuationSeparator" w:id="0">
    <w:p w14:paraId="422D656E" w14:textId="77777777" w:rsidR="00BE1426" w:rsidRDefault="00BE1426" w:rsidP="00C70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9715957"/>
      <w:docPartObj>
        <w:docPartGallery w:val="Page Numbers (Top of Page)"/>
        <w:docPartUnique/>
      </w:docPartObj>
    </w:sdtPr>
    <w:sdtEndPr/>
    <w:sdtContent>
      <w:p w14:paraId="25EDC528" w14:textId="079A906A" w:rsidR="00C70337" w:rsidRDefault="00C7033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96E">
          <w:rPr>
            <w:noProof/>
          </w:rPr>
          <w:t>2</w:t>
        </w:r>
        <w:r>
          <w:fldChar w:fldCharType="end"/>
        </w:r>
      </w:p>
    </w:sdtContent>
  </w:sdt>
  <w:p w14:paraId="60173AE9" w14:textId="77777777" w:rsidR="00C70337" w:rsidRDefault="00C703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276"/>
    <w:rsid w:val="000029F0"/>
    <w:rsid w:val="000329AD"/>
    <w:rsid w:val="00082F2D"/>
    <w:rsid w:val="001332CD"/>
    <w:rsid w:val="00140416"/>
    <w:rsid w:val="001701CE"/>
    <w:rsid w:val="00175107"/>
    <w:rsid w:val="001A321D"/>
    <w:rsid w:val="001E5488"/>
    <w:rsid w:val="00226EB9"/>
    <w:rsid w:val="004968BD"/>
    <w:rsid w:val="004B0B39"/>
    <w:rsid w:val="00525B1F"/>
    <w:rsid w:val="005B50EB"/>
    <w:rsid w:val="00776B63"/>
    <w:rsid w:val="00785F1A"/>
    <w:rsid w:val="00801043"/>
    <w:rsid w:val="008D11C3"/>
    <w:rsid w:val="00901178"/>
    <w:rsid w:val="009A1C60"/>
    <w:rsid w:val="00A369A1"/>
    <w:rsid w:val="00A404C0"/>
    <w:rsid w:val="00A5174D"/>
    <w:rsid w:val="00A67E61"/>
    <w:rsid w:val="00A84276"/>
    <w:rsid w:val="00BE1426"/>
    <w:rsid w:val="00C70337"/>
    <w:rsid w:val="00D01AB2"/>
    <w:rsid w:val="00DA036D"/>
    <w:rsid w:val="00DC5F98"/>
    <w:rsid w:val="00DD696E"/>
    <w:rsid w:val="00E46FED"/>
    <w:rsid w:val="00E55D1A"/>
    <w:rsid w:val="00F67364"/>
    <w:rsid w:val="00FC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2F9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0337"/>
  </w:style>
  <w:style w:type="paragraph" w:styleId="a5">
    <w:name w:val="footer"/>
    <w:basedOn w:val="a"/>
    <w:link w:val="a6"/>
    <w:uiPriority w:val="99"/>
    <w:unhideWhenUsed/>
    <w:rsid w:val="00C70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0337"/>
  </w:style>
  <w:style w:type="paragraph" w:styleId="a7">
    <w:name w:val="List Paragraph"/>
    <w:basedOn w:val="a"/>
    <w:uiPriority w:val="34"/>
    <w:qFormat/>
    <w:rsid w:val="00F67364"/>
    <w:pPr>
      <w:ind w:left="720"/>
      <w:contextualSpacing/>
    </w:pPr>
  </w:style>
  <w:style w:type="paragraph" w:customStyle="1" w:styleId="a8">
    <w:name w:val="Знак"/>
    <w:basedOn w:val="a"/>
    <w:rsid w:val="00DA036D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9">
    <w:name w:val="Hyperlink"/>
    <w:basedOn w:val="a0"/>
    <w:uiPriority w:val="99"/>
    <w:unhideWhenUsed/>
    <w:rsid w:val="000329AD"/>
    <w:rPr>
      <w:color w:val="0563C1" w:themeColor="hyperlink"/>
      <w:u w:val="single"/>
    </w:rPr>
  </w:style>
  <w:style w:type="character" w:customStyle="1" w:styleId="7Exact">
    <w:name w:val="Основной текст (7) Exact"/>
    <w:link w:val="7"/>
    <w:uiPriority w:val="99"/>
    <w:locked/>
    <w:rsid w:val="00776B63"/>
    <w:rPr>
      <w:b/>
      <w:bCs/>
      <w:i/>
      <w:iCs/>
      <w:sz w:val="30"/>
      <w:szCs w:val="30"/>
      <w:shd w:val="clear" w:color="auto" w:fill="FFFFFF"/>
      <w:lang w:val="en-US"/>
    </w:rPr>
  </w:style>
  <w:style w:type="paragraph" w:customStyle="1" w:styleId="7">
    <w:name w:val="Основной текст (7)"/>
    <w:basedOn w:val="a"/>
    <w:link w:val="7Exact"/>
    <w:uiPriority w:val="99"/>
    <w:rsid w:val="00776B63"/>
    <w:pPr>
      <w:widowControl w:val="0"/>
      <w:shd w:val="clear" w:color="auto" w:fill="FFFFFF"/>
      <w:spacing w:after="0" w:line="240" w:lineRule="atLeast"/>
    </w:pPr>
    <w:rPr>
      <w:b/>
      <w:bCs/>
      <w:i/>
      <w:iCs/>
      <w:sz w:val="30"/>
      <w:szCs w:val="3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0337"/>
  </w:style>
  <w:style w:type="paragraph" w:styleId="a5">
    <w:name w:val="footer"/>
    <w:basedOn w:val="a"/>
    <w:link w:val="a6"/>
    <w:uiPriority w:val="99"/>
    <w:unhideWhenUsed/>
    <w:rsid w:val="00C70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0337"/>
  </w:style>
  <w:style w:type="paragraph" w:styleId="a7">
    <w:name w:val="List Paragraph"/>
    <w:basedOn w:val="a"/>
    <w:uiPriority w:val="34"/>
    <w:qFormat/>
    <w:rsid w:val="00F67364"/>
    <w:pPr>
      <w:ind w:left="720"/>
      <w:contextualSpacing/>
    </w:pPr>
  </w:style>
  <w:style w:type="paragraph" w:customStyle="1" w:styleId="a8">
    <w:name w:val="Знак"/>
    <w:basedOn w:val="a"/>
    <w:rsid w:val="00DA036D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9">
    <w:name w:val="Hyperlink"/>
    <w:basedOn w:val="a0"/>
    <w:uiPriority w:val="99"/>
    <w:unhideWhenUsed/>
    <w:rsid w:val="000329AD"/>
    <w:rPr>
      <w:color w:val="0563C1" w:themeColor="hyperlink"/>
      <w:u w:val="single"/>
    </w:rPr>
  </w:style>
  <w:style w:type="character" w:customStyle="1" w:styleId="7Exact">
    <w:name w:val="Основной текст (7) Exact"/>
    <w:link w:val="7"/>
    <w:uiPriority w:val="99"/>
    <w:locked/>
    <w:rsid w:val="00776B63"/>
    <w:rPr>
      <w:b/>
      <w:bCs/>
      <w:i/>
      <w:iCs/>
      <w:sz w:val="30"/>
      <w:szCs w:val="30"/>
      <w:shd w:val="clear" w:color="auto" w:fill="FFFFFF"/>
      <w:lang w:val="en-US"/>
    </w:rPr>
  </w:style>
  <w:style w:type="paragraph" w:customStyle="1" w:styleId="7">
    <w:name w:val="Основной текст (7)"/>
    <w:basedOn w:val="a"/>
    <w:link w:val="7Exact"/>
    <w:uiPriority w:val="99"/>
    <w:rsid w:val="00776B63"/>
    <w:pPr>
      <w:widowControl w:val="0"/>
      <w:shd w:val="clear" w:color="auto" w:fill="FFFFFF"/>
      <w:spacing w:after="0" w:line="240" w:lineRule="atLeast"/>
    </w:pPr>
    <w:rPr>
      <w:b/>
      <w:bCs/>
      <w:i/>
      <w:iCs/>
      <w:sz w:val="30"/>
      <w:szCs w:val="3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8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Марина Валерьевна</dc:creator>
  <cp:lastModifiedBy>Пользователь</cp:lastModifiedBy>
  <cp:revision>2</cp:revision>
  <cp:lastPrinted>2025-03-20T10:07:00Z</cp:lastPrinted>
  <dcterms:created xsi:type="dcterms:W3CDTF">2025-03-20T10:08:00Z</dcterms:created>
  <dcterms:modified xsi:type="dcterms:W3CDTF">2025-03-20T10:08:00Z</dcterms:modified>
</cp:coreProperties>
</file>