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Pr="00ED4FF6">
        <w:rPr>
          <w:b/>
          <w:color w:val="262626"/>
          <w:sz w:val="28"/>
          <w:szCs w:val="28"/>
        </w:rPr>
        <w:t>СЕЛЬСКОГО</w:t>
      </w:r>
      <w:proofErr w:type="gramEnd"/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72A1F" w:rsidRPr="00ED4FF6" w:rsidRDefault="00F861C4" w:rsidP="00872A1F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25.1</w:t>
      </w:r>
      <w:r w:rsidR="00A46375">
        <w:rPr>
          <w:color w:val="262626"/>
          <w:sz w:val="28"/>
          <w:szCs w:val="28"/>
        </w:rPr>
        <w:t>0.2024</w:t>
      </w:r>
      <w:r w:rsidR="00872A1F" w:rsidRPr="00ED4FF6">
        <w:rPr>
          <w:color w:val="262626"/>
          <w:sz w:val="28"/>
          <w:szCs w:val="28"/>
        </w:rPr>
        <w:t xml:space="preserve">г.                                                            </w:t>
      </w:r>
      <w:r w:rsidR="00C60B86">
        <w:rPr>
          <w:color w:val="262626"/>
          <w:sz w:val="28"/>
          <w:szCs w:val="28"/>
        </w:rPr>
        <w:t xml:space="preserve">                            № 41</w:t>
      </w:r>
      <w:r w:rsidR="00872A1F" w:rsidRPr="00ED4FF6">
        <w:rPr>
          <w:color w:val="262626"/>
          <w:sz w:val="28"/>
          <w:szCs w:val="28"/>
        </w:rPr>
        <w:t>-п</w:t>
      </w:r>
    </w:p>
    <w:p w:rsidR="00872A1F" w:rsidRPr="00ED4FF6" w:rsidRDefault="00872A1F" w:rsidP="00872A1F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72A1F" w:rsidRDefault="00872A1F" w:rsidP="00872A1F">
      <w:pPr>
        <w:jc w:val="center"/>
        <w:rPr>
          <w:b/>
          <w:color w:val="262626"/>
        </w:rPr>
      </w:pPr>
    </w:p>
    <w:p w:rsidR="00C431C0" w:rsidRPr="00C431C0" w:rsidRDefault="00C431C0" w:rsidP="00C431C0">
      <w:pPr>
        <w:jc w:val="both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>О присвоении адресов земельным участкам</w:t>
      </w:r>
      <w:r w:rsidR="00C60B86">
        <w:rPr>
          <w:iCs/>
          <w:sz w:val="28"/>
          <w:szCs w:val="28"/>
        </w:rPr>
        <w:t xml:space="preserve"> по улице 2</w:t>
      </w:r>
      <w:r w:rsidR="00EA59F3">
        <w:rPr>
          <w:iCs/>
          <w:sz w:val="28"/>
          <w:szCs w:val="28"/>
        </w:rPr>
        <w:t xml:space="preserve">-я </w:t>
      </w:r>
      <w:proofErr w:type="gramStart"/>
      <w:r w:rsidR="00EA59F3">
        <w:rPr>
          <w:iCs/>
          <w:sz w:val="28"/>
          <w:szCs w:val="28"/>
        </w:rPr>
        <w:t>Юбилейная</w:t>
      </w:r>
      <w:proofErr w:type="gramEnd"/>
    </w:p>
    <w:p w:rsidR="00C431C0" w:rsidRPr="00C431C0" w:rsidRDefault="00C431C0" w:rsidP="00C431C0">
      <w:pPr>
        <w:jc w:val="both"/>
        <w:rPr>
          <w:iCs/>
          <w:sz w:val="28"/>
          <w:szCs w:val="28"/>
        </w:rPr>
      </w:pPr>
    </w:p>
    <w:p w:rsidR="00C431C0" w:rsidRDefault="00C431C0" w:rsidP="00C431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EA59F3" w:rsidRPr="00C431C0" w:rsidRDefault="00EA59F3" w:rsidP="00C431C0">
      <w:pPr>
        <w:ind w:firstLine="567"/>
        <w:jc w:val="both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C431C0" w:rsidRPr="00C431C0" w:rsidRDefault="00C431C0" w:rsidP="00C431C0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1. Земельным участкам, расположенным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2. </w:t>
      </w:r>
      <w:proofErr w:type="gramStart"/>
      <w:r w:rsidRPr="00C431C0">
        <w:rPr>
          <w:sz w:val="28"/>
          <w:szCs w:val="28"/>
        </w:rPr>
        <w:t>Контроль за</w:t>
      </w:r>
      <w:proofErr w:type="gramEnd"/>
      <w:r w:rsidRPr="00C431C0">
        <w:rPr>
          <w:sz w:val="28"/>
          <w:szCs w:val="28"/>
        </w:rPr>
        <w:t xml:space="preserve"> исполнением оставляю за собой.</w:t>
      </w: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A59F3" w:rsidRPr="00C431C0" w:rsidRDefault="00EA59F3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C431C0" w:rsidRPr="00C431C0" w:rsidTr="00C431C0">
        <w:tc>
          <w:tcPr>
            <w:tcW w:w="4678" w:type="dxa"/>
            <w:hideMark/>
          </w:tcPr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Приложение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 w:rsidR="00EA59F3">
              <w:rPr>
                <w:sz w:val="22"/>
                <w:szCs w:val="22"/>
              </w:rPr>
              <w:t>Верблюженского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C431C0" w:rsidRPr="00C431C0" w:rsidTr="00C431C0">
        <w:tc>
          <w:tcPr>
            <w:tcW w:w="4678" w:type="dxa"/>
            <w:vAlign w:val="bottom"/>
            <w:hideMark/>
          </w:tcPr>
          <w:p w:rsidR="00C431C0" w:rsidRPr="00C431C0" w:rsidRDefault="00F861C4" w:rsidP="00C431C0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25.1</w:t>
            </w:r>
            <w:r w:rsidR="00EA59F3">
              <w:rPr>
                <w:sz w:val="22"/>
                <w:szCs w:val="22"/>
              </w:rPr>
              <w:t xml:space="preserve">0.2024 г. </w:t>
            </w:r>
            <w:r w:rsidR="00C60B86">
              <w:rPr>
                <w:sz w:val="22"/>
                <w:szCs w:val="22"/>
              </w:rPr>
              <w:t>№  41</w:t>
            </w:r>
            <w:r w:rsidR="00EA59F3">
              <w:rPr>
                <w:sz w:val="22"/>
                <w:szCs w:val="22"/>
              </w:rPr>
              <w:t>-п</w:t>
            </w:r>
          </w:p>
        </w:tc>
      </w:tr>
    </w:tbl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C431C0" w:rsidRPr="00C431C0" w:rsidRDefault="00C431C0" w:rsidP="00EA59F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C431C0">
        <w:rPr>
          <w:sz w:val="28"/>
          <w:szCs w:val="28"/>
        </w:rPr>
        <w:t>Адресообразующие</w:t>
      </w:r>
      <w:proofErr w:type="spellEnd"/>
      <w:r w:rsidRPr="00C431C0">
        <w:rPr>
          <w:sz w:val="28"/>
          <w:szCs w:val="28"/>
        </w:rPr>
        <w:t xml:space="preserve"> элементы, используемые при описании адреса: 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6"/>
        <w:gridCol w:w="6963"/>
        <w:gridCol w:w="2151"/>
      </w:tblGrid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№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Адрес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Кадастровый номер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1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55:24:030201:307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11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55:24:030201:470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13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55:24:030201:471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16А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55:24:030603:147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17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55:24:030201:407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19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55:24:030201:1258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2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55:24:030201:420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21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55:24:030201:295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23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55:24:030201:296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25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55:24:030201:297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27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55:24:030201:507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29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55:24:030201:299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lastRenderedPageBreak/>
              <w:t>13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2А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55:24:030201:430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3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55:24:030201:308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31А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55:24:030201:466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4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55:24:030201:469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5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55:24:030201:428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18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6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55:24:030201:21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7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55:24:030201:310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8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55:24:030201:30</w:t>
            </w:r>
          </w:p>
        </w:tc>
      </w:tr>
      <w:tr w:rsidR="00C60B86" w:rsidRPr="00C60B86" w:rsidTr="00117784">
        <w:tc>
          <w:tcPr>
            <w:tcW w:w="0" w:type="auto"/>
          </w:tcPr>
          <w:p w:rsidR="00C60B86" w:rsidRPr="00C60B86" w:rsidRDefault="00C60B86" w:rsidP="00C60B86">
            <w:pPr>
              <w:jc w:val="center"/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60B86">
              <w:rPr>
                <w:rFonts w:cs="Times New Roman"/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C60B86">
              <w:rPr>
                <w:rFonts w:cs="Times New Roman"/>
                <w:lang w:eastAsia="en-US"/>
              </w:rPr>
              <w:t>Верблюженское</w:t>
            </w:r>
            <w:proofErr w:type="spellEnd"/>
            <w:r w:rsidRPr="00C60B86">
              <w:rPr>
                <w:rFonts w:cs="Times New Roman"/>
                <w:lang w:eastAsia="en-US"/>
              </w:rPr>
              <w:t>, деревня Верблюжье, улица 2-я Юбилейная, земельный участок 9</w:t>
            </w:r>
          </w:p>
        </w:tc>
        <w:tc>
          <w:tcPr>
            <w:tcW w:w="0" w:type="auto"/>
          </w:tcPr>
          <w:p w:rsidR="00C60B86" w:rsidRPr="00C60B86" w:rsidRDefault="00C60B86" w:rsidP="00C60B86">
            <w:pPr>
              <w:rPr>
                <w:rFonts w:cs="Times New Roman"/>
                <w:lang w:eastAsia="en-US"/>
              </w:rPr>
            </w:pPr>
            <w:r w:rsidRPr="00C60B86">
              <w:rPr>
                <w:rFonts w:cs="Times New Roman"/>
                <w:lang w:eastAsia="en-US"/>
              </w:rPr>
              <w:t>55:24:030201:34</w:t>
            </w:r>
          </w:p>
        </w:tc>
      </w:tr>
    </w:tbl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Pr="00ED4FF6" w:rsidRDefault="00C431C0" w:rsidP="00872A1F">
      <w:pPr>
        <w:jc w:val="center"/>
        <w:rPr>
          <w:b/>
          <w:color w:val="262626"/>
        </w:rPr>
      </w:pPr>
    </w:p>
    <w:sectPr w:rsidR="00C431C0" w:rsidRPr="00ED4FF6" w:rsidSect="00EE63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7C"/>
    <w:rsid w:val="003203E5"/>
    <w:rsid w:val="003B2F64"/>
    <w:rsid w:val="0064355F"/>
    <w:rsid w:val="0067689C"/>
    <w:rsid w:val="00860C7C"/>
    <w:rsid w:val="00872A1F"/>
    <w:rsid w:val="00A46375"/>
    <w:rsid w:val="00C431C0"/>
    <w:rsid w:val="00C60B86"/>
    <w:rsid w:val="00EA59F3"/>
    <w:rsid w:val="00F861C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2024-10-25T08:20:00Z</cp:lastPrinted>
  <dcterms:created xsi:type="dcterms:W3CDTF">2024-10-25T09:49:00Z</dcterms:created>
  <dcterms:modified xsi:type="dcterms:W3CDTF">2024-10-25T09:49:00Z</dcterms:modified>
</cp:coreProperties>
</file>